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015BDDB0"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E577DB">
                              <w:rPr>
                                <w:rFonts w:ascii="Arial" w:hAnsi="Arial" w:cs="Arial"/>
                              </w:rPr>
                              <w:t>Castle Meadow Administrator</w:t>
                            </w:r>
                          </w:p>
                          <w:p w14:paraId="4C4FD423" w14:textId="592BE393"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62138C" w:rsidRPr="007753CE">
                              <w:rPr>
                                <w:rFonts w:ascii="Arial" w:hAnsi="Arial" w:cs="Arial"/>
                              </w:rPr>
                              <w:t xml:space="preserve">Band </w:t>
                            </w:r>
                            <w:r w:rsidR="00E577DB">
                              <w:rPr>
                                <w:rFonts w:ascii="Arial" w:hAnsi="Arial" w:cs="Arial"/>
                              </w:rPr>
                              <w:t>3</w:t>
                            </w:r>
                          </w:p>
                          <w:p w14:paraId="13FA6F01" w14:textId="28F0CF9A"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6E3A8A">
                              <w:rPr>
                                <w:rFonts w:ascii="Arial" w:hAnsi="Arial" w:cs="Arial"/>
                              </w:rPr>
                              <w:t xml:space="preserve">Head of </w:t>
                            </w:r>
                            <w:r w:rsidR="009F799D">
                              <w:rPr>
                                <w:rFonts w:ascii="Arial" w:hAnsi="Arial" w:cs="Arial"/>
                              </w:rPr>
                              <w:t>Inclusive</w:t>
                            </w:r>
                            <w:r w:rsidR="00E577DB">
                              <w:rPr>
                                <w:rFonts w:ascii="Arial" w:hAnsi="Arial" w:cs="Arial"/>
                              </w:rPr>
                              <w:t xml:space="preserve"> Programme</w:t>
                            </w:r>
                            <w:r w:rsidR="009F799D">
                              <w:rPr>
                                <w:rFonts w:ascii="Arial" w:hAnsi="Arial" w:cs="Arial"/>
                              </w:rPr>
                              <w:t xml:space="preserve"> Development.</w:t>
                            </w:r>
                          </w:p>
                          <w:p w14:paraId="5D1C9878" w14:textId="7D94224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C26832">
                              <w:rPr>
                                <w:rFonts w:ascii="Arial" w:hAnsi="Arial" w:cs="Arial"/>
                              </w:rPr>
                              <w:t>Delivering high quality learner support to our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015BDDB0"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E577DB">
                        <w:rPr>
                          <w:rFonts w:ascii="Arial" w:hAnsi="Arial" w:cs="Arial"/>
                        </w:rPr>
                        <w:t>Castle Meadow Administrator</w:t>
                      </w:r>
                    </w:p>
                    <w:p w14:paraId="4C4FD423" w14:textId="592BE393"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62138C" w:rsidRPr="007753CE">
                        <w:rPr>
                          <w:rFonts w:ascii="Arial" w:hAnsi="Arial" w:cs="Arial"/>
                        </w:rPr>
                        <w:t xml:space="preserve">Band </w:t>
                      </w:r>
                      <w:r w:rsidR="00E577DB">
                        <w:rPr>
                          <w:rFonts w:ascii="Arial" w:hAnsi="Arial" w:cs="Arial"/>
                        </w:rPr>
                        <w:t>3</w:t>
                      </w:r>
                    </w:p>
                    <w:p w14:paraId="13FA6F01" w14:textId="28F0CF9A"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6E3A8A">
                        <w:rPr>
                          <w:rFonts w:ascii="Arial" w:hAnsi="Arial" w:cs="Arial"/>
                        </w:rPr>
                        <w:t xml:space="preserve">Head of </w:t>
                      </w:r>
                      <w:r w:rsidR="009F799D">
                        <w:rPr>
                          <w:rFonts w:ascii="Arial" w:hAnsi="Arial" w:cs="Arial"/>
                        </w:rPr>
                        <w:t>Inclusive</w:t>
                      </w:r>
                      <w:r w:rsidR="00E577DB">
                        <w:rPr>
                          <w:rFonts w:ascii="Arial" w:hAnsi="Arial" w:cs="Arial"/>
                        </w:rPr>
                        <w:t xml:space="preserve"> Programme</w:t>
                      </w:r>
                      <w:r w:rsidR="009F799D">
                        <w:rPr>
                          <w:rFonts w:ascii="Arial" w:hAnsi="Arial" w:cs="Arial"/>
                        </w:rPr>
                        <w:t xml:space="preserve"> Development.</w:t>
                      </w:r>
                    </w:p>
                    <w:p w14:paraId="5D1C9878" w14:textId="7D94224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C26832">
                        <w:rPr>
                          <w:rFonts w:ascii="Arial" w:hAnsi="Arial" w:cs="Arial"/>
                        </w:rPr>
                        <w:t>Delivering high quality learner support to our students</w:t>
                      </w:r>
                    </w:p>
                  </w:txbxContent>
                </v:textbox>
                <w10:wrap type="square" anchorx="margin"/>
              </v:shape>
            </w:pict>
          </mc:Fallback>
        </mc:AlternateContent>
      </w:r>
    </w:p>
    <w:p w14:paraId="24947044" w14:textId="068B3773" w:rsidR="00D25FEF" w:rsidRPr="00D96A56" w:rsidRDefault="00D25FEF" w:rsidP="00D25FEF">
      <w:pPr>
        <w:rPr>
          <w:rFonts w:ascii="Arial" w:hAnsi="Arial" w:cs="Arial"/>
        </w:rPr>
      </w:pPr>
    </w:p>
    <w:p w14:paraId="53AE3D0B" w14:textId="71C39E95" w:rsidR="00D25FEF" w:rsidRPr="00D96A56" w:rsidRDefault="00D25FEF" w:rsidP="00D25FEF">
      <w:pPr>
        <w:rPr>
          <w:rFonts w:ascii="Arial" w:hAnsi="Arial" w:cs="Arial"/>
          <w:b/>
          <w:bCs/>
          <w:sz w:val="28"/>
          <w:szCs w:val="28"/>
        </w:rPr>
      </w:pPr>
      <w:r w:rsidRPr="00D96A56">
        <w:rPr>
          <w:rFonts w:ascii="Arial" w:hAnsi="Arial" w:cs="Arial"/>
          <w:b/>
          <w:bCs/>
          <w:sz w:val="28"/>
          <w:szCs w:val="28"/>
        </w:rPr>
        <w:t xml:space="preserve">General Duties and Responsibilities </w:t>
      </w:r>
    </w:p>
    <w:p w14:paraId="717DBBC3" w14:textId="77777777" w:rsidR="00D25FEF" w:rsidRPr="00D96A56" w:rsidRDefault="00D25FEF" w:rsidP="00D25FEF">
      <w:pPr>
        <w:tabs>
          <w:tab w:val="left" w:pos="426"/>
        </w:tabs>
        <w:rPr>
          <w:rFonts w:ascii="Arial" w:hAnsi="Arial" w:cs="Arial"/>
        </w:rPr>
      </w:pPr>
      <w:r w:rsidRPr="00D96A56">
        <w:rPr>
          <w:rFonts w:ascii="Arial" w:hAnsi="Arial" w:cs="Arial"/>
        </w:rPr>
        <w:t>•</w:t>
      </w:r>
      <w:r w:rsidRPr="00D96A56">
        <w:rPr>
          <w:rFonts w:ascii="Arial" w:hAnsi="Arial" w:cs="Arial"/>
        </w:rPr>
        <w:tab/>
        <w:t xml:space="preserve">To contribute to the strategic direction and operational effectiveness of the College </w:t>
      </w:r>
    </w:p>
    <w:p w14:paraId="7F9927AA" w14:textId="337A7082" w:rsidR="00D25FEF" w:rsidRPr="00D96A56" w:rsidRDefault="00D25FEF" w:rsidP="00D25FEF">
      <w:pPr>
        <w:tabs>
          <w:tab w:val="left" w:pos="426"/>
        </w:tabs>
        <w:ind w:left="426" w:hanging="426"/>
        <w:rPr>
          <w:rFonts w:ascii="Arial" w:hAnsi="Arial" w:cs="Arial"/>
        </w:rPr>
      </w:pPr>
      <w:r w:rsidRPr="00D96A56">
        <w:rPr>
          <w:rFonts w:ascii="Arial" w:hAnsi="Arial" w:cs="Arial"/>
        </w:rPr>
        <w:t>•</w:t>
      </w:r>
      <w:r w:rsidRPr="00D96A56">
        <w:rPr>
          <w:rFonts w:ascii="Arial" w:hAnsi="Arial" w:cs="Arial"/>
        </w:rPr>
        <w:tab/>
        <w:t>Ensure the responsibilities of the post are carried out in a way that reflects the standards, vision and values of the college</w:t>
      </w:r>
    </w:p>
    <w:p w14:paraId="3193A077" w14:textId="77777777" w:rsidR="00D25FEF" w:rsidRPr="00D96A56" w:rsidRDefault="00D25FEF" w:rsidP="0062208A">
      <w:pPr>
        <w:tabs>
          <w:tab w:val="left" w:pos="426"/>
        </w:tabs>
        <w:ind w:left="426" w:hanging="426"/>
        <w:rPr>
          <w:rFonts w:ascii="Arial" w:hAnsi="Arial" w:cs="Arial"/>
        </w:rPr>
      </w:pPr>
      <w:r w:rsidRPr="00D96A56">
        <w:rPr>
          <w:rFonts w:ascii="Arial" w:hAnsi="Arial" w:cs="Arial"/>
        </w:rPr>
        <w:t>•</w:t>
      </w:r>
      <w:r w:rsidRPr="00D96A56">
        <w:rPr>
          <w:rFonts w:ascii="Arial" w:hAnsi="Arial" w:cs="Arial"/>
        </w:rPr>
        <w:tab/>
        <w:t xml:space="preserve">Deliver on key performance indicators across the College, aiming to deliver continuous improvement </w:t>
      </w:r>
    </w:p>
    <w:p w14:paraId="077FCAE1" w14:textId="77777777" w:rsidR="00D25FEF" w:rsidRPr="00D96A56" w:rsidRDefault="00D25FEF" w:rsidP="00D25FEF">
      <w:pPr>
        <w:tabs>
          <w:tab w:val="left" w:pos="426"/>
        </w:tabs>
        <w:ind w:left="426" w:hanging="426"/>
        <w:rPr>
          <w:rFonts w:ascii="Arial" w:hAnsi="Arial" w:cs="Arial"/>
        </w:rPr>
      </w:pPr>
      <w:r w:rsidRPr="00D96A56">
        <w:rPr>
          <w:rFonts w:ascii="Arial" w:hAnsi="Arial" w:cs="Arial"/>
        </w:rPr>
        <w:t>•</w:t>
      </w:r>
      <w:r w:rsidRPr="00D96A56">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D96A56" w:rsidRDefault="00D25FEF" w:rsidP="00D25FEF">
      <w:pPr>
        <w:tabs>
          <w:tab w:val="left" w:pos="426"/>
        </w:tabs>
        <w:ind w:left="426" w:hanging="426"/>
        <w:rPr>
          <w:rFonts w:ascii="Arial" w:hAnsi="Arial" w:cs="Arial"/>
        </w:rPr>
      </w:pPr>
      <w:r w:rsidRPr="00D96A56">
        <w:rPr>
          <w:rFonts w:ascii="Arial" w:hAnsi="Arial" w:cs="Arial"/>
        </w:rPr>
        <w:t>•</w:t>
      </w:r>
      <w:r w:rsidRPr="00D96A56">
        <w:rPr>
          <w:rFonts w:ascii="Arial" w:hAnsi="Arial" w:cs="Arial"/>
        </w:rPr>
        <w:tab/>
        <w:t xml:space="preserve">To proactively promote Safeguarding practice, EDI, Health and Safety and the well-being of all our students and staff </w:t>
      </w:r>
    </w:p>
    <w:p w14:paraId="4E154221" w14:textId="77777777" w:rsidR="00D25FEF" w:rsidRPr="00D96A56" w:rsidRDefault="00D25FEF" w:rsidP="00D25FEF">
      <w:pPr>
        <w:tabs>
          <w:tab w:val="left" w:pos="426"/>
        </w:tabs>
        <w:rPr>
          <w:rFonts w:ascii="Arial" w:hAnsi="Arial" w:cs="Arial"/>
        </w:rPr>
      </w:pPr>
      <w:r w:rsidRPr="00D96A56">
        <w:rPr>
          <w:rFonts w:ascii="Arial" w:hAnsi="Arial" w:cs="Arial"/>
        </w:rPr>
        <w:t>•</w:t>
      </w:r>
      <w:r w:rsidRPr="00D96A56">
        <w:rPr>
          <w:rFonts w:ascii="Arial" w:hAnsi="Arial" w:cs="Arial"/>
        </w:rPr>
        <w:tab/>
        <w:t>To complete and remain up to date with Mandatory Training</w:t>
      </w:r>
    </w:p>
    <w:p w14:paraId="02032B1B" w14:textId="2096CB99" w:rsidR="006B7004" w:rsidRPr="00D96A56" w:rsidRDefault="00D25FEF" w:rsidP="00D25FEF">
      <w:pPr>
        <w:tabs>
          <w:tab w:val="left" w:pos="426"/>
        </w:tabs>
        <w:rPr>
          <w:rFonts w:ascii="Arial" w:hAnsi="Arial" w:cs="Arial"/>
        </w:rPr>
      </w:pPr>
      <w:r w:rsidRPr="00D96A56">
        <w:rPr>
          <w:rFonts w:ascii="Arial" w:hAnsi="Arial" w:cs="Arial"/>
        </w:rPr>
        <w:t>•</w:t>
      </w:r>
      <w:r w:rsidRPr="00D96A56">
        <w:rPr>
          <w:rFonts w:ascii="Arial" w:hAnsi="Arial" w:cs="Arial"/>
        </w:rPr>
        <w:tab/>
        <w:t xml:space="preserve">To participate in the College Professional Development and Review (PDR) Scheme  </w:t>
      </w:r>
    </w:p>
    <w:p w14:paraId="419BEA5B" w14:textId="53CA6379" w:rsidR="0062138C" w:rsidRPr="008913B8" w:rsidRDefault="0062208A" w:rsidP="0062138C">
      <w:pPr>
        <w:tabs>
          <w:tab w:val="left" w:pos="426"/>
        </w:tabs>
        <w:rPr>
          <w:rFonts w:ascii="Arial" w:hAnsi="Arial" w:cs="Arial"/>
          <w:b/>
          <w:bCs/>
        </w:rPr>
      </w:pPr>
      <w:r w:rsidRPr="00D96A56">
        <w:rPr>
          <w:rFonts w:ascii="Arial" w:hAnsi="Arial" w:cs="Arial"/>
        </w:rPr>
        <w:br/>
      </w:r>
      <w:r w:rsidRPr="00D96A56">
        <w:rPr>
          <w:rFonts w:ascii="Arial" w:hAnsi="Arial" w:cs="Arial"/>
          <w:b/>
          <w:bCs/>
        </w:rPr>
        <w:t>Specific duties and responsibilities</w:t>
      </w:r>
      <w:r w:rsidRPr="00D96A56">
        <w:rPr>
          <w:rFonts w:ascii="Arial" w:hAnsi="Arial" w:cs="Arial"/>
        </w:rPr>
        <w:tab/>
      </w: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71"/>
        <w:gridCol w:w="9195"/>
      </w:tblGrid>
      <w:tr w:rsidR="0062138C" w:rsidRPr="00D96A56" w14:paraId="364B97D5" w14:textId="77777777" w:rsidTr="000C3358">
        <w:tc>
          <w:tcPr>
            <w:tcW w:w="1271" w:type="dxa"/>
          </w:tcPr>
          <w:p w14:paraId="546A8920"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p>
        </w:tc>
        <w:tc>
          <w:tcPr>
            <w:tcW w:w="9195" w:type="dxa"/>
          </w:tcPr>
          <w:p w14:paraId="161B745C" w14:textId="66382ACD" w:rsidR="0062138C" w:rsidRPr="00D96A56" w:rsidRDefault="008D0F74" w:rsidP="0062138C">
            <w:pPr>
              <w:spacing w:after="0" w:line="240" w:lineRule="auto"/>
              <w:jc w:val="both"/>
              <w:rPr>
                <w:rFonts w:ascii="Arial" w:eastAsia="Calibri" w:hAnsi="Arial" w:cs="Arial"/>
                <w:color w:val="000000"/>
                <w:kern w:val="0"/>
                <w14:ligatures w14:val="none"/>
              </w:rPr>
            </w:pPr>
            <w:r w:rsidRPr="008D0F74">
              <w:rPr>
                <w:rFonts w:ascii="Arial" w:eastAsia="Calibri" w:hAnsi="Arial" w:cs="Arial"/>
                <w:color w:val="000000"/>
                <w:kern w:val="0"/>
                <w14:ligatures w14:val="none"/>
              </w:rPr>
              <w:t>Provide comprehensive administrative and operational support across the King’s Trust programme, Youth Guarantee “Next Gen” project, and Castle Meadow Campus. Including organising, minuting, and accurately recording disciplinary and formal meetings, maintaining confidential records, coordinating diaries, and preparing documentation in line with organisational policies and data protection requirements.</w:t>
            </w:r>
          </w:p>
        </w:tc>
      </w:tr>
      <w:tr w:rsidR="0062138C" w:rsidRPr="00D96A56" w14:paraId="51DB278F" w14:textId="77777777" w:rsidTr="000C3358">
        <w:tc>
          <w:tcPr>
            <w:tcW w:w="1271" w:type="dxa"/>
          </w:tcPr>
          <w:p w14:paraId="0D0C98E1"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2.</w:t>
            </w:r>
          </w:p>
        </w:tc>
        <w:tc>
          <w:tcPr>
            <w:tcW w:w="9195" w:type="dxa"/>
          </w:tcPr>
          <w:p w14:paraId="3751A2B1" w14:textId="7B549A49" w:rsidR="0062138C" w:rsidRPr="00D96A56" w:rsidRDefault="00273021" w:rsidP="0062138C">
            <w:pPr>
              <w:spacing w:after="0" w:line="240" w:lineRule="auto"/>
              <w:rPr>
                <w:rFonts w:ascii="Arial" w:eastAsia="Calibri" w:hAnsi="Arial" w:cs="Arial"/>
                <w:color w:val="000000"/>
                <w:kern w:val="0"/>
                <w14:ligatures w14:val="none"/>
              </w:rPr>
            </w:pPr>
            <w:r w:rsidRPr="00273021">
              <w:rPr>
                <w:rFonts w:ascii="Arial" w:eastAsia="Calibri" w:hAnsi="Arial" w:cs="Arial"/>
                <w:color w:val="000000"/>
                <w:kern w:val="0"/>
                <w14:ligatures w14:val="none"/>
              </w:rPr>
              <w:t>Manage, maintain, and securely store student information, ensuring accuracy, confidentiality, GDPR compliance, and the appropriate sharing of data with internal teams and external stakeholders such as The King’s Trust, Department for Work and Pensions (DWP), and other partners.</w:t>
            </w:r>
          </w:p>
        </w:tc>
      </w:tr>
      <w:tr w:rsidR="0062138C" w:rsidRPr="00D96A56" w14:paraId="1E9FCC05" w14:textId="77777777" w:rsidTr="000C3358">
        <w:tc>
          <w:tcPr>
            <w:tcW w:w="1271" w:type="dxa"/>
          </w:tcPr>
          <w:p w14:paraId="5F8968D2"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3.</w:t>
            </w:r>
          </w:p>
        </w:tc>
        <w:tc>
          <w:tcPr>
            <w:tcW w:w="9195" w:type="dxa"/>
          </w:tcPr>
          <w:p w14:paraId="35873242" w14:textId="0CD20B60" w:rsidR="0062138C" w:rsidRPr="00D96A56" w:rsidRDefault="007363C1" w:rsidP="0062138C">
            <w:pPr>
              <w:spacing w:after="0" w:line="240" w:lineRule="auto"/>
              <w:rPr>
                <w:rFonts w:ascii="Arial" w:eastAsia="Calibri" w:hAnsi="Arial" w:cs="Arial"/>
                <w:color w:val="000000"/>
                <w:kern w:val="0"/>
                <w14:ligatures w14:val="none"/>
              </w:rPr>
            </w:pPr>
            <w:r w:rsidRPr="007363C1">
              <w:rPr>
                <w:rFonts w:ascii="Arial" w:eastAsia="Calibri" w:hAnsi="Arial" w:cs="Arial"/>
                <w:color w:val="000000"/>
                <w:kern w:val="0"/>
                <w14:ligatures w14:val="none"/>
              </w:rPr>
              <w:t>Support a range of events including enrolment activities, celebrations, programme milestones, and stakeholder visits, managing logistical arrangements such as bookings, communications, attendance tracking, and follow</w:t>
            </w:r>
            <w:r w:rsidRPr="007363C1">
              <w:rPr>
                <w:rFonts w:ascii="Arial" w:eastAsia="Calibri" w:hAnsi="Arial" w:cs="Arial"/>
                <w:color w:val="000000"/>
                <w:kern w:val="0"/>
                <w14:ligatures w14:val="none"/>
              </w:rPr>
              <w:noBreakHyphen/>
              <w:t>up actions to ensure events are delivered smoothly and professionally.</w:t>
            </w:r>
          </w:p>
        </w:tc>
      </w:tr>
      <w:tr w:rsidR="0062138C" w:rsidRPr="00D96A56" w14:paraId="7212CF9A" w14:textId="77777777" w:rsidTr="000C3358">
        <w:tc>
          <w:tcPr>
            <w:tcW w:w="1271" w:type="dxa"/>
          </w:tcPr>
          <w:p w14:paraId="73629E93"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lastRenderedPageBreak/>
              <w:t>4.</w:t>
            </w:r>
          </w:p>
        </w:tc>
        <w:tc>
          <w:tcPr>
            <w:tcW w:w="9195" w:type="dxa"/>
          </w:tcPr>
          <w:p w14:paraId="296A678A" w14:textId="3A31CA77" w:rsidR="0062138C" w:rsidRPr="00D96A56" w:rsidRDefault="007363C1" w:rsidP="000D2E73">
            <w:pPr>
              <w:rPr>
                <w:rFonts w:ascii="Arial" w:hAnsi="Arial" w:cs="Arial"/>
              </w:rPr>
            </w:pPr>
            <w:r w:rsidRPr="007363C1">
              <w:rPr>
                <w:rFonts w:ascii="Arial" w:hAnsi="Arial" w:cs="Arial"/>
              </w:rPr>
              <w:t>Act as a key point of contact for Estates and Facilities teams to support the effective operation of Castle Meadow Campus, including room bookings, equipment requests, maintenance issues, and campus requirements, helping to create a safe, welcoming, and well</w:t>
            </w:r>
            <w:r w:rsidRPr="007363C1">
              <w:rPr>
                <w:rFonts w:ascii="Arial" w:hAnsi="Arial" w:cs="Arial"/>
              </w:rPr>
              <w:noBreakHyphen/>
              <w:t>functioning environment for students and staff.</w:t>
            </w:r>
          </w:p>
        </w:tc>
      </w:tr>
      <w:tr w:rsidR="0062138C" w:rsidRPr="00D96A56" w14:paraId="38EB6280" w14:textId="77777777" w:rsidTr="000C3358">
        <w:tc>
          <w:tcPr>
            <w:tcW w:w="1271" w:type="dxa"/>
          </w:tcPr>
          <w:p w14:paraId="56B3492B"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 xml:space="preserve">5. </w:t>
            </w:r>
          </w:p>
        </w:tc>
        <w:tc>
          <w:tcPr>
            <w:tcW w:w="9195" w:type="dxa"/>
          </w:tcPr>
          <w:p w14:paraId="370AEB23" w14:textId="3CDD747C" w:rsidR="0062138C" w:rsidRPr="000617E8" w:rsidRDefault="004D1BFF" w:rsidP="000617E8">
            <w:pPr>
              <w:rPr>
                <w:rFonts w:ascii="Arial" w:hAnsi="Arial" w:cs="Arial"/>
              </w:rPr>
            </w:pPr>
            <w:r w:rsidRPr="004D1BFF">
              <w:rPr>
                <w:rFonts w:ascii="Arial" w:hAnsi="Arial" w:cs="Arial"/>
              </w:rPr>
              <w:t>Provide administrative support to finance processes, including raising purchase requests, processing invoices, maintaining accurate financial records, monitoring costs, and ensuring compliance with organisational finance procedures and audit requirements.</w:t>
            </w:r>
          </w:p>
        </w:tc>
      </w:tr>
      <w:tr w:rsidR="0062138C" w:rsidRPr="00D96A56" w14:paraId="7B737865" w14:textId="77777777" w:rsidTr="000C3358">
        <w:tc>
          <w:tcPr>
            <w:tcW w:w="1271" w:type="dxa"/>
          </w:tcPr>
          <w:p w14:paraId="392E9899"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6.</w:t>
            </w:r>
          </w:p>
        </w:tc>
        <w:tc>
          <w:tcPr>
            <w:tcW w:w="9195" w:type="dxa"/>
          </w:tcPr>
          <w:p w14:paraId="4BA10617" w14:textId="45A8D878" w:rsidR="0062138C" w:rsidRPr="000617E8" w:rsidRDefault="001B6F03" w:rsidP="000617E8">
            <w:pPr>
              <w:rPr>
                <w:rFonts w:ascii="Arial" w:hAnsi="Arial" w:cs="Arial"/>
              </w:rPr>
            </w:pPr>
            <w:r w:rsidRPr="001B6F03">
              <w:rPr>
                <w:rFonts w:ascii="Arial" w:hAnsi="Arial" w:cs="Arial"/>
              </w:rPr>
              <w:t>Communicate professionally and effectively with learners, staff, and a wide range of external stakeholders and partners, responding to enquiries promptly, sharing information appropriately, and escalating issues where necessary to support effective programme delivery.</w:t>
            </w:r>
          </w:p>
        </w:tc>
      </w:tr>
    </w:tbl>
    <w:p w14:paraId="1A37A3F4" w14:textId="77777777" w:rsidR="0062208A" w:rsidRDefault="0062208A" w:rsidP="0062208A">
      <w:pPr>
        <w:tabs>
          <w:tab w:val="left" w:pos="426"/>
        </w:tabs>
      </w:pPr>
    </w:p>
    <w:p w14:paraId="13096015" w14:textId="076D5228" w:rsidR="0062208A" w:rsidRPr="008913B8" w:rsidRDefault="0062208A" w:rsidP="0062208A">
      <w:pPr>
        <w:tabs>
          <w:tab w:val="left" w:pos="426"/>
        </w:tabs>
        <w:rPr>
          <w:rFonts w:ascii="Arial" w:hAnsi="Arial" w:cs="Arial"/>
          <w:b/>
          <w:bCs/>
        </w:rPr>
      </w:pPr>
      <w:r w:rsidRPr="00C87112">
        <w:rPr>
          <w:rFonts w:ascii="Arial" w:hAnsi="Arial" w:cs="Arial"/>
          <w:b/>
          <w:bCs/>
        </w:rPr>
        <w:t>NOTE</w:t>
      </w: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Pr="0062138C" w:rsidRDefault="0062208A" w:rsidP="0062208A">
      <w:pPr>
        <w:tabs>
          <w:tab w:val="left" w:pos="426"/>
        </w:tabs>
        <w:rPr>
          <w:rFonts w:ascii="Arial" w:hAnsi="Arial" w:cs="Arial"/>
          <w:b/>
          <w:bCs/>
        </w:rPr>
      </w:pPr>
      <w:r w:rsidRPr="0062138C">
        <w:rPr>
          <w:rFonts w:ascii="Arial" w:hAnsi="Arial" w:cs="Arial"/>
          <w:b/>
          <w:bCs/>
        </w:rPr>
        <w:t>This job profile does not form part of your contract of employment.</w:t>
      </w:r>
    </w:p>
    <w:p w14:paraId="20CCF41A" w14:textId="041782AD" w:rsidR="0062138C" w:rsidRDefault="0062138C">
      <w:pPr>
        <w:rPr>
          <w:rFonts w:ascii="Arial" w:hAnsi="Arial" w:cs="Arial"/>
          <w:b/>
          <w:bCs/>
        </w:rPr>
      </w:pPr>
    </w:p>
    <w:p w14:paraId="607D8B31" w14:textId="7D46D100" w:rsidR="00B65C0D" w:rsidRDefault="00B65C0D" w:rsidP="0062208A">
      <w:pPr>
        <w:tabs>
          <w:tab w:val="left" w:pos="426"/>
        </w:tabs>
        <w:rPr>
          <w:rFonts w:ascii="Arial" w:hAnsi="Arial" w:cs="Arial"/>
        </w:rPr>
      </w:pPr>
      <w:r w:rsidRPr="00B65C0D">
        <w:rPr>
          <w:rFonts w:ascii="Arial" w:hAnsi="Arial" w:cs="Arial"/>
          <w:b/>
          <w:bCs/>
        </w:rPr>
        <w:t>PERSON SPECIFICATION</w:t>
      </w: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584"/>
        <w:gridCol w:w="594"/>
        <w:gridCol w:w="594"/>
        <w:gridCol w:w="594"/>
        <w:gridCol w:w="597"/>
      </w:tblGrid>
      <w:tr w:rsidR="0062138C" w:rsidRPr="0062138C" w14:paraId="602B9383" w14:textId="77777777" w:rsidTr="0062138C">
        <w:trPr>
          <w:trHeight w:val="364"/>
        </w:trPr>
        <w:tc>
          <w:tcPr>
            <w:tcW w:w="8328" w:type="dxa"/>
            <w:gridSpan w:val="2"/>
            <w:shd w:val="clear" w:color="auto" w:fill="D9D9D9"/>
            <w:vAlign w:val="center"/>
          </w:tcPr>
          <w:p w14:paraId="40EAA5B9" w14:textId="6F5FBE75"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b/>
                <w:kern w:val="0"/>
                <w14:ligatures w14:val="none"/>
              </w:rPr>
              <w:t xml:space="preserve">Role:  </w:t>
            </w:r>
            <w:r w:rsidR="00DB556B">
              <w:rPr>
                <w:rFonts w:ascii="Arial" w:eastAsia="Calibri" w:hAnsi="Arial" w:cs="Arial"/>
                <w:b/>
                <w:kern w:val="0"/>
                <w14:ligatures w14:val="none"/>
              </w:rPr>
              <w:t xml:space="preserve">Castle </w:t>
            </w:r>
            <w:r w:rsidR="00611FD8">
              <w:rPr>
                <w:rFonts w:ascii="Arial" w:eastAsia="Calibri" w:hAnsi="Arial" w:cs="Arial"/>
                <w:b/>
                <w:kern w:val="0"/>
                <w14:ligatures w14:val="none"/>
              </w:rPr>
              <w:t>Meadow Administrator</w:t>
            </w:r>
          </w:p>
        </w:tc>
        <w:tc>
          <w:tcPr>
            <w:tcW w:w="594" w:type="dxa"/>
            <w:shd w:val="clear" w:color="auto" w:fill="D9D9D9"/>
            <w:vAlign w:val="center"/>
          </w:tcPr>
          <w:p w14:paraId="04E48D31"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sz w:val="20"/>
                <w14:ligatures w14:val="none"/>
              </w:rPr>
              <w:t>E/D</w:t>
            </w:r>
          </w:p>
        </w:tc>
        <w:tc>
          <w:tcPr>
            <w:tcW w:w="594" w:type="dxa"/>
            <w:shd w:val="clear" w:color="auto" w:fill="D9D9D9"/>
            <w:vAlign w:val="center"/>
          </w:tcPr>
          <w:p w14:paraId="4F094241"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A</w:t>
            </w:r>
          </w:p>
        </w:tc>
        <w:tc>
          <w:tcPr>
            <w:tcW w:w="594" w:type="dxa"/>
            <w:shd w:val="clear" w:color="auto" w:fill="D9D9D9"/>
            <w:vAlign w:val="center"/>
          </w:tcPr>
          <w:p w14:paraId="313F8CF5"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I</w:t>
            </w:r>
          </w:p>
        </w:tc>
        <w:tc>
          <w:tcPr>
            <w:tcW w:w="597" w:type="dxa"/>
            <w:shd w:val="clear" w:color="auto" w:fill="D9D9D9"/>
            <w:vAlign w:val="center"/>
          </w:tcPr>
          <w:p w14:paraId="6E0F6892"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T</w:t>
            </w:r>
          </w:p>
        </w:tc>
      </w:tr>
      <w:tr w:rsidR="0062138C" w:rsidRPr="0062138C" w14:paraId="23902022" w14:textId="77777777" w:rsidTr="0062138C">
        <w:trPr>
          <w:trHeight w:val="364"/>
        </w:trPr>
        <w:tc>
          <w:tcPr>
            <w:tcW w:w="10707" w:type="dxa"/>
            <w:gridSpan w:val="6"/>
            <w:shd w:val="clear" w:color="auto" w:fill="D9D9D9"/>
            <w:vAlign w:val="center"/>
          </w:tcPr>
          <w:p w14:paraId="02C6E6C7"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 xml:space="preserve">Qualifications:  </w:t>
            </w:r>
          </w:p>
        </w:tc>
      </w:tr>
      <w:tr w:rsidR="0062138C" w:rsidRPr="0062138C" w14:paraId="64BBFF65" w14:textId="77777777" w:rsidTr="0062138C">
        <w:trPr>
          <w:trHeight w:val="444"/>
        </w:trPr>
        <w:tc>
          <w:tcPr>
            <w:tcW w:w="744" w:type="dxa"/>
            <w:vAlign w:val="center"/>
          </w:tcPr>
          <w:p w14:paraId="6B2D88E6"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w:t>
            </w:r>
          </w:p>
        </w:tc>
        <w:tc>
          <w:tcPr>
            <w:tcW w:w="7584" w:type="dxa"/>
            <w:vAlign w:val="center"/>
          </w:tcPr>
          <w:p w14:paraId="4CE9DA83"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Level 2 Maths and English or equivalent</w:t>
            </w:r>
          </w:p>
        </w:tc>
        <w:tc>
          <w:tcPr>
            <w:tcW w:w="594" w:type="dxa"/>
            <w:vAlign w:val="center"/>
          </w:tcPr>
          <w:p w14:paraId="4270B047"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782761B7"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19DCA617"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40DC7687"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08616A5C" w14:textId="77777777" w:rsidTr="0062138C">
        <w:trPr>
          <w:trHeight w:val="444"/>
        </w:trPr>
        <w:tc>
          <w:tcPr>
            <w:tcW w:w="10707" w:type="dxa"/>
            <w:gridSpan w:val="6"/>
            <w:shd w:val="clear" w:color="auto" w:fill="D9D9D9"/>
            <w:vAlign w:val="center"/>
          </w:tcPr>
          <w:p w14:paraId="36D0EEAE"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Experience and Skills:</w:t>
            </w:r>
          </w:p>
        </w:tc>
      </w:tr>
      <w:tr w:rsidR="0062138C" w:rsidRPr="0062138C" w14:paraId="47010C8D" w14:textId="77777777" w:rsidTr="0062138C">
        <w:trPr>
          <w:trHeight w:val="472"/>
        </w:trPr>
        <w:tc>
          <w:tcPr>
            <w:tcW w:w="744" w:type="dxa"/>
            <w:vAlign w:val="center"/>
          </w:tcPr>
          <w:p w14:paraId="1C39FED3"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4</w:t>
            </w:r>
          </w:p>
        </w:tc>
        <w:tc>
          <w:tcPr>
            <w:tcW w:w="7584" w:type="dxa"/>
            <w:vAlign w:val="center"/>
          </w:tcPr>
          <w:p w14:paraId="77F1AF5A"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Minimum of 2 years’ experience working with young people (age 16-25) from a variety of backgrounds</w:t>
            </w:r>
          </w:p>
        </w:tc>
        <w:tc>
          <w:tcPr>
            <w:tcW w:w="594" w:type="dxa"/>
            <w:vAlign w:val="center"/>
          </w:tcPr>
          <w:p w14:paraId="0DE11393"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0EB895E5"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5A5B1B1A"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742B9506" w14:textId="77777777" w:rsidR="0062138C" w:rsidRPr="0062138C" w:rsidRDefault="0062138C" w:rsidP="0062138C">
            <w:pPr>
              <w:spacing w:after="0" w:line="240" w:lineRule="auto"/>
              <w:jc w:val="center"/>
              <w:rPr>
                <w:rFonts w:ascii="Arial" w:eastAsia="Calibri" w:hAnsi="Arial" w:cs="Arial"/>
                <w:kern w:val="0"/>
                <w14:ligatures w14:val="none"/>
              </w:rPr>
            </w:pPr>
          </w:p>
        </w:tc>
      </w:tr>
      <w:tr w:rsidR="0062138C" w:rsidRPr="0062138C" w14:paraId="1FD2F258" w14:textId="77777777" w:rsidTr="0062138C">
        <w:trPr>
          <w:trHeight w:val="472"/>
        </w:trPr>
        <w:tc>
          <w:tcPr>
            <w:tcW w:w="744" w:type="dxa"/>
            <w:vAlign w:val="center"/>
          </w:tcPr>
          <w:p w14:paraId="0E4B635A"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5</w:t>
            </w:r>
          </w:p>
        </w:tc>
        <w:tc>
          <w:tcPr>
            <w:tcW w:w="7584" w:type="dxa"/>
            <w:vAlign w:val="center"/>
          </w:tcPr>
          <w:p w14:paraId="7D2F3D46"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Awareness of the social and cultural pressures on young people from a range of backgrounds</w:t>
            </w:r>
          </w:p>
        </w:tc>
        <w:tc>
          <w:tcPr>
            <w:tcW w:w="594" w:type="dxa"/>
            <w:vAlign w:val="center"/>
          </w:tcPr>
          <w:p w14:paraId="184E8E82"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18BDD03E"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44EAAB25"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79B4955C"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335E8EA9" w14:textId="77777777" w:rsidTr="0062138C">
        <w:trPr>
          <w:trHeight w:val="472"/>
        </w:trPr>
        <w:tc>
          <w:tcPr>
            <w:tcW w:w="744" w:type="dxa"/>
            <w:vAlign w:val="center"/>
          </w:tcPr>
          <w:p w14:paraId="7AA7E09F"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6</w:t>
            </w:r>
          </w:p>
        </w:tc>
        <w:tc>
          <w:tcPr>
            <w:tcW w:w="7584" w:type="dxa"/>
            <w:vAlign w:val="center"/>
          </w:tcPr>
          <w:p w14:paraId="15613EFB"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Work in a vocational area and or voluntary sector</w:t>
            </w:r>
          </w:p>
        </w:tc>
        <w:tc>
          <w:tcPr>
            <w:tcW w:w="594" w:type="dxa"/>
            <w:vAlign w:val="center"/>
          </w:tcPr>
          <w:p w14:paraId="4EB9E98A"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4D41427A"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5BA01903"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27EC6800"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DBE4A9E" w14:textId="77777777" w:rsidTr="0062138C">
        <w:trPr>
          <w:trHeight w:val="440"/>
        </w:trPr>
        <w:tc>
          <w:tcPr>
            <w:tcW w:w="744" w:type="dxa"/>
            <w:vAlign w:val="center"/>
          </w:tcPr>
          <w:p w14:paraId="4D93A7E2"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7</w:t>
            </w:r>
          </w:p>
        </w:tc>
        <w:tc>
          <w:tcPr>
            <w:tcW w:w="7584" w:type="dxa"/>
            <w:vAlign w:val="center"/>
          </w:tcPr>
          <w:p w14:paraId="349C75AC" w14:textId="2AE6A0DF" w:rsidR="0062138C" w:rsidRPr="0062138C" w:rsidRDefault="0062732F" w:rsidP="0062138C">
            <w:pPr>
              <w:spacing w:after="0" w:line="240" w:lineRule="auto"/>
              <w:rPr>
                <w:rFonts w:ascii="Arial" w:eastAsia="Calibri" w:hAnsi="Arial" w:cs="Arial"/>
                <w:kern w:val="0"/>
                <w14:ligatures w14:val="none"/>
              </w:rPr>
            </w:pPr>
            <w:r w:rsidRPr="0062732F">
              <w:rPr>
                <w:rFonts w:ascii="Arial" w:eastAsia="Calibri" w:hAnsi="Arial" w:cs="Arial"/>
                <w:kern w:val="0"/>
                <w14:ligatures w14:val="none"/>
              </w:rPr>
              <w:t>Proven administrative experience in an education, training, public sector, or youth</w:t>
            </w:r>
            <w:r w:rsidRPr="0062732F">
              <w:rPr>
                <w:rFonts w:ascii="Arial" w:eastAsia="Calibri" w:hAnsi="Arial" w:cs="Arial"/>
                <w:kern w:val="0"/>
                <w14:ligatures w14:val="none"/>
              </w:rPr>
              <w:noBreakHyphen/>
              <w:t>focused environment.</w:t>
            </w:r>
          </w:p>
        </w:tc>
        <w:tc>
          <w:tcPr>
            <w:tcW w:w="594" w:type="dxa"/>
            <w:vAlign w:val="center"/>
          </w:tcPr>
          <w:p w14:paraId="715B28E3"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513C91C3"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1BB0C514"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67853E92"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806BEF0" w14:textId="77777777" w:rsidTr="0062138C">
        <w:trPr>
          <w:trHeight w:val="472"/>
        </w:trPr>
        <w:tc>
          <w:tcPr>
            <w:tcW w:w="744" w:type="dxa"/>
            <w:vAlign w:val="center"/>
          </w:tcPr>
          <w:p w14:paraId="0841789A"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8</w:t>
            </w:r>
          </w:p>
        </w:tc>
        <w:tc>
          <w:tcPr>
            <w:tcW w:w="7584" w:type="dxa"/>
            <w:vAlign w:val="center"/>
          </w:tcPr>
          <w:p w14:paraId="52BC6052"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An understanding of the barriers to education and learning</w:t>
            </w:r>
          </w:p>
        </w:tc>
        <w:tc>
          <w:tcPr>
            <w:tcW w:w="594" w:type="dxa"/>
            <w:vAlign w:val="center"/>
          </w:tcPr>
          <w:p w14:paraId="1FC8025B"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570F2B5C"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7BFF3B24"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098CC24D"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D04721" w:rsidRPr="0062138C" w14:paraId="25844E33" w14:textId="77777777" w:rsidTr="0062138C">
        <w:trPr>
          <w:trHeight w:val="472"/>
        </w:trPr>
        <w:tc>
          <w:tcPr>
            <w:tcW w:w="744" w:type="dxa"/>
            <w:vAlign w:val="center"/>
          </w:tcPr>
          <w:p w14:paraId="0AC952E0" w14:textId="5D8A7314" w:rsidR="00D04721" w:rsidRPr="0062138C" w:rsidRDefault="007E19F8" w:rsidP="0062138C">
            <w:pPr>
              <w:spacing w:after="0" w:line="240" w:lineRule="auto"/>
              <w:jc w:val="center"/>
              <w:rPr>
                <w:rFonts w:ascii="Arial" w:eastAsia="Calibri" w:hAnsi="Arial" w:cs="Arial"/>
                <w:kern w:val="0"/>
                <w14:ligatures w14:val="none"/>
              </w:rPr>
            </w:pPr>
            <w:r>
              <w:rPr>
                <w:rFonts w:ascii="Arial" w:eastAsia="Calibri" w:hAnsi="Arial" w:cs="Arial"/>
                <w:kern w:val="0"/>
                <w14:ligatures w14:val="none"/>
              </w:rPr>
              <w:t>9</w:t>
            </w:r>
          </w:p>
        </w:tc>
        <w:tc>
          <w:tcPr>
            <w:tcW w:w="7584" w:type="dxa"/>
            <w:vAlign w:val="center"/>
          </w:tcPr>
          <w:p w14:paraId="687D1715" w14:textId="19B55BAB" w:rsidR="00D04721" w:rsidRPr="0062138C" w:rsidRDefault="007E19F8" w:rsidP="0062138C">
            <w:pPr>
              <w:spacing w:after="0" w:line="240" w:lineRule="auto"/>
              <w:rPr>
                <w:rFonts w:ascii="Arial" w:eastAsia="Arial" w:hAnsi="Arial" w:cs="Arial"/>
                <w:kern w:val="0"/>
                <w14:ligatures w14:val="none"/>
              </w:rPr>
            </w:pPr>
            <w:r w:rsidRPr="007E19F8">
              <w:rPr>
                <w:rFonts w:ascii="Arial" w:eastAsia="Arial" w:hAnsi="Arial" w:cs="Arial"/>
                <w:kern w:val="0"/>
                <w14:ligatures w14:val="none"/>
              </w:rPr>
              <w:t xml:space="preserve"> Strong organisational skills with the ability to manage multiple priorities and meet deadlines.</w:t>
            </w:r>
          </w:p>
        </w:tc>
        <w:tc>
          <w:tcPr>
            <w:tcW w:w="594" w:type="dxa"/>
            <w:vAlign w:val="center"/>
          </w:tcPr>
          <w:p w14:paraId="21EB68A9" w14:textId="2FF573F1" w:rsidR="00D04721" w:rsidRPr="0062138C" w:rsidRDefault="007E19F8" w:rsidP="0062138C">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94" w:type="dxa"/>
            <w:vAlign w:val="center"/>
          </w:tcPr>
          <w:p w14:paraId="5F1ADAC8" w14:textId="766DC043" w:rsidR="00D04721" w:rsidRPr="0062138C" w:rsidRDefault="007E19F8" w:rsidP="0062138C">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94" w:type="dxa"/>
            <w:vAlign w:val="center"/>
          </w:tcPr>
          <w:p w14:paraId="24481E1F" w14:textId="77777777" w:rsidR="00D04721" w:rsidRPr="0062138C" w:rsidRDefault="00D04721" w:rsidP="0062138C">
            <w:pPr>
              <w:spacing w:after="0" w:line="240" w:lineRule="auto"/>
              <w:jc w:val="center"/>
              <w:rPr>
                <w:rFonts w:ascii="Arial" w:eastAsia="Calibri" w:hAnsi="Arial" w:cs="Arial"/>
                <w:b/>
                <w:kern w:val="0"/>
                <w14:ligatures w14:val="none"/>
              </w:rPr>
            </w:pPr>
          </w:p>
        </w:tc>
        <w:tc>
          <w:tcPr>
            <w:tcW w:w="597" w:type="dxa"/>
            <w:vAlign w:val="center"/>
          </w:tcPr>
          <w:p w14:paraId="7DB86193" w14:textId="77777777" w:rsidR="00D04721" w:rsidRPr="0062138C" w:rsidRDefault="00D04721" w:rsidP="0062138C">
            <w:pPr>
              <w:spacing w:after="0" w:line="240" w:lineRule="auto"/>
              <w:jc w:val="center"/>
              <w:rPr>
                <w:rFonts w:ascii="Arial" w:eastAsia="Calibri" w:hAnsi="Arial" w:cs="Arial"/>
                <w:b/>
                <w:kern w:val="0"/>
                <w14:ligatures w14:val="none"/>
              </w:rPr>
            </w:pPr>
          </w:p>
        </w:tc>
      </w:tr>
      <w:tr w:rsidR="000002B5" w:rsidRPr="0062138C" w14:paraId="2C23A934" w14:textId="77777777" w:rsidTr="0062138C">
        <w:trPr>
          <w:trHeight w:val="472"/>
        </w:trPr>
        <w:tc>
          <w:tcPr>
            <w:tcW w:w="744" w:type="dxa"/>
            <w:vAlign w:val="center"/>
          </w:tcPr>
          <w:p w14:paraId="50A7F4E6" w14:textId="21A24418" w:rsidR="000002B5" w:rsidRDefault="00E10211" w:rsidP="0062138C">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10</w:t>
            </w:r>
          </w:p>
        </w:tc>
        <w:tc>
          <w:tcPr>
            <w:tcW w:w="7584" w:type="dxa"/>
            <w:vAlign w:val="center"/>
          </w:tcPr>
          <w:p w14:paraId="566B0341" w14:textId="5E7034DF" w:rsidR="000002B5" w:rsidRPr="007E19F8" w:rsidRDefault="00E10211" w:rsidP="0062138C">
            <w:pPr>
              <w:spacing w:after="0" w:line="240" w:lineRule="auto"/>
              <w:rPr>
                <w:rFonts w:ascii="Arial" w:eastAsia="Arial" w:hAnsi="Arial" w:cs="Arial"/>
                <w:kern w:val="0"/>
                <w14:ligatures w14:val="none"/>
              </w:rPr>
            </w:pPr>
            <w:r w:rsidRPr="00E10211">
              <w:rPr>
                <w:rFonts w:ascii="Arial" w:eastAsia="Arial" w:hAnsi="Arial" w:cs="Arial"/>
                <w:kern w:val="0"/>
                <w14:ligatures w14:val="none"/>
              </w:rPr>
              <w:t>·Excellent written and verbal communication skills.</w:t>
            </w:r>
          </w:p>
        </w:tc>
        <w:tc>
          <w:tcPr>
            <w:tcW w:w="594" w:type="dxa"/>
            <w:vAlign w:val="center"/>
          </w:tcPr>
          <w:p w14:paraId="6268BD70" w14:textId="691B0D61" w:rsidR="000002B5" w:rsidRDefault="00E10211" w:rsidP="0062138C">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94" w:type="dxa"/>
            <w:vAlign w:val="center"/>
          </w:tcPr>
          <w:p w14:paraId="67384FF2" w14:textId="4DDD3913" w:rsidR="000002B5" w:rsidRDefault="00E10211" w:rsidP="0062138C">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94" w:type="dxa"/>
            <w:vAlign w:val="center"/>
          </w:tcPr>
          <w:p w14:paraId="765FE415" w14:textId="77777777" w:rsidR="000002B5" w:rsidRPr="0062138C" w:rsidRDefault="000002B5" w:rsidP="0062138C">
            <w:pPr>
              <w:spacing w:after="0" w:line="240" w:lineRule="auto"/>
              <w:jc w:val="center"/>
              <w:rPr>
                <w:rFonts w:ascii="Arial" w:eastAsia="Calibri" w:hAnsi="Arial" w:cs="Arial"/>
                <w:b/>
                <w:kern w:val="0"/>
                <w14:ligatures w14:val="none"/>
              </w:rPr>
            </w:pPr>
          </w:p>
        </w:tc>
        <w:tc>
          <w:tcPr>
            <w:tcW w:w="597" w:type="dxa"/>
            <w:vAlign w:val="center"/>
          </w:tcPr>
          <w:p w14:paraId="57BDEC6B" w14:textId="77777777" w:rsidR="000002B5" w:rsidRPr="0062138C" w:rsidRDefault="000002B5" w:rsidP="0062138C">
            <w:pPr>
              <w:spacing w:after="0" w:line="240" w:lineRule="auto"/>
              <w:jc w:val="center"/>
              <w:rPr>
                <w:rFonts w:ascii="Arial" w:eastAsia="Calibri" w:hAnsi="Arial" w:cs="Arial"/>
                <w:b/>
                <w:kern w:val="0"/>
                <w14:ligatures w14:val="none"/>
              </w:rPr>
            </w:pPr>
          </w:p>
        </w:tc>
      </w:tr>
      <w:tr w:rsidR="0062138C" w:rsidRPr="0062138C" w14:paraId="4C85C8F6" w14:textId="77777777" w:rsidTr="0062138C">
        <w:trPr>
          <w:trHeight w:val="472"/>
        </w:trPr>
        <w:tc>
          <w:tcPr>
            <w:tcW w:w="744" w:type="dxa"/>
            <w:vAlign w:val="center"/>
          </w:tcPr>
          <w:p w14:paraId="35D7FB84" w14:textId="41887044" w:rsidR="0062138C" w:rsidRPr="0062138C" w:rsidRDefault="007E19F8" w:rsidP="0062138C">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w:t>
            </w:r>
            <w:r w:rsidR="00E10211">
              <w:rPr>
                <w:rFonts w:ascii="Arial" w:eastAsia="Calibri" w:hAnsi="Arial" w:cs="Arial"/>
                <w:kern w:val="0"/>
                <w14:ligatures w14:val="none"/>
              </w:rPr>
              <w:t>1</w:t>
            </w:r>
          </w:p>
        </w:tc>
        <w:tc>
          <w:tcPr>
            <w:tcW w:w="7584" w:type="dxa"/>
            <w:vAlign w:val="center"/>
          </w:tcPr>
          <w:p w14:paraId="39D8DA62" w14:textId="77777777" w:rsidR="0062138C" w:rsidRPr="0062138C" w:rsidRDefault="0062138C" w:rsidP="0062138C">
            <w:pPr>
              <w:spacing w:after="0" w:line="240" w:lineRule="auto"/>
              <w:rPr>
                <w:rFonts w:ascii="Arial" w:eastAsia="Arial" w:hAnsi="Arial" w:cs="Arial"/>
                <w:kern w:val="0"/>
                <w14:ligatures w14:val="none"/>
              </w:rPr>
            </w:pPr>
            <w:r w:rsidRPr="0062138C">
              <w:rPr>
                <w:rFonts w:ascii="Arial" w:eastAsia="Arial" w:hAnsi="Arial" w:cs="Arial"/>
                <w:kern w:val="0"/>
                <w14:ligatures w14:val="none"/>
              </w:rPr>
              <w:t>Supporting young people to ensure their safety and wellbeing on a range of pastoral and learning related topics.</w:t>
            </w:r>
          </w:p>
        </w:tc>
        <w:tc>
          <w:tcPr>
            <w:tcW w:w="594" w:type="dxa"/>
            <w:vAlign w:val="center"/>
          </w:tcPr>
          <w:p w14:paraId="4F3EBCDD"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34E04D44"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1C010186"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6DA420A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567E411D" w14:textId="77777777" w:rsidTr="0062138C">
        <w:trPr>
          <w:trHeight w:val="472"/>
        </w:trPr>
        <w:tc>
          <w:tcPr>
            <w:tcW w:w="744" w:type="dxa"/>
            <w:vAlign w:val="center"/>
          </w:tcPr>
          <w:p w14:paraId="437B6FFE" w14:textId="19C9DAD4"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w:t>
            </w:r>
            <w:r w:rsidR="00E10211">
              <w:rPr>
                <w:rFonts w:ascii="Arial" w:eastAsia="Calibri" w:hAnsi="Arial" w:cs="Arial"/>
                <w:kern w:val="0"/>
                <w14:ligatures w14:val="none"/>
              </w:rPr>
              <w:t>2</w:t>
            </w:r>
          </w:p>
        </w:tc>
        <w:tc>
          <w:tcPr>
            <w:tcW w:w="7584" w:type="dxa"/>
            <w:vAlign w:val="center"/>
          </w:tcPr>
          <w:p w14:paraId="718428F4"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Working with a range of partners to deliver appropriate support to young people</w:t>
            </w:r>
          </w:p>
        </w:tc>
        <w:tc>
          <w:tcPr>
            <w:tcW w:w="594" w:type="dxa"/>
            <w:vAlign w:val="center"/>
          </w:tcPr>
          <w:p w14:paraId="762415FE"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616CAD21"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213AAE92"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6347D9E0"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575885FE" w14:textId="77777777" w:rsidTr="0062138C">
        <w:trPr>
          <w:trHeight w:val="472"/>
        </w:trPr>
        <w:tc>
          <w:tcPr>
            <w:tcW w:w="744" w:type="dxa"/>
            <w:vAlign w:val="center"/>
          </w:tcPr>
          <w:p w14:paraId="4494CE1A" w14:textId="000E4FB8"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w:t>
            </w:r>
            <w:r w:rsidR="00106BEB">
              <w:rPr>
                <w:rFonts w:ascii="Arial" w:eastAsia="Calibri" w:hAnsi="Arial" w:cs="Arial"/>
                <w:kern w:val="0"/>
                <w14:ligatures w14:val="none"/>
              </w:rPr>
              <w:t>3</w:t>
            </w:r>
          </w:p>
        </w:tc>
        <w:tc>
          <w:tcPr>
            <w:tcW w:w="7584" w:type="dxa"/>
            <w:vAlign w:val="center"/>
          </w:tcPr>
          <w:p w14:paraId="1BB389BF"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Experience of using IT in a support or admin role</w:t>
            </w:r>
          </w:p>
        </w:tc>
        <w:tc>
          <w:tcPr>
            <w:tcW w:w="594" w:type="dxa"/>
            <w:vAlign w:val="center"/>
          </w:tcPr>
          <w:p w14:paraId="51B8371B"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2326F508"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2892EECD"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27DFFF79"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4BC0151D" w14:textId="77777777" w:rsidTr="0062138C">
        <w:trPr>
          <w:trHeight w:val="472"/>
        </w:trPr>
        <w:tc>
          <w:tcPr>
            <w:tcW w:w="744" w:type="dxa"/>
            <w:vAlign w:val="center"/>
          </w:tcPr>
          <w:p w14:paraId="7A195496" w14:textId="2FA5C6EA"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lastRenderedPageBreak/>
              <w:t>1</w:t>
            </w:r>
            <w:r w:rsidR="00DB556B">
              <w:rPr>
                <w:rFonts w:ascii="Arial" w:eastAsia="Calibri" w:hAnsi="Arial" w:cs="Arial"/>
                <w:kern w:val="0"/>
                <w14:ligatures w14:val="none"/>
              </w:rPr>
              <w:t>4</w:t>
            </w:r>
          </w:p>
        </w:tc>
        <w:tc>
          <w:tcPr>
            <w:tcW w:w="7584" w:type="dxa"/>
            <w:vAlign w:val="center"/>
          </w:tcPr>
          <w:p w14:paraId="38CEED3D"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Knowledge of safeguarding policies and processes</w:t>
            </w:r>
          </w:p>
        </w:tc>
        <w:tc>
          <w:tcPr>
            <w:tcW w:w="594" w:type="dxa"/>
            <w:vAlign w:val="center"/>
          </w:tcPr>
          <w:p w14:paraId="7570029E"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65214FD9"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4A0119C3"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27463731"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69DEB926" w14:textId="77777777" w:rsidTr="0062138C">
        <w:trPr>
          <w:trHeight w:val="472"/>
        </w:trPr>
        <w:tc>
          <w:tcPr>
            <w:tcW w:w="744" w:type="dxa"/>
            <w:vAlign w:val="center"/>
          </w:tcPr>
          <w:p w14:paraId="22F6C9DC" w14:textId="1D463E6A"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w:t>
            </w:r>
            <w:r w:rsidR="00DB556B">
              <w:rPr>
                <w:rFonts w:ascii="Arial" w:eastAsia="Calibri" w:hAnsi="Arial" w:cs="Arial"/>
                <w:kern w:val="0"/>
                <w14:ligatures w14:val="none"/>
              </w:rPr>
              <w:t>5</w:t>
            </w:r>
          </w:p>
        </w:tc>
        <w:tc>
          <w:tcPr>
            <w:tcW w:w="7584" w:type="dxa"/>
            <w:vAlign w:val="center"/>
          </w:tcPr>
          <w:p w14:paraId="70AACBF8"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An awareness of the current FE curriculum including learning and assessment methods</w:t>
            </w:r>
          </w:p>
        </w:tc>
        <w:tc>
          <w:tcPr>
            <w:tcW w:w="594" w:type="dxa"/>
            <w:vAlign w:val="center"/>
          </w:tcPr>
          <w:p w14:paraId="635FDB2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6F6692DF"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4D1D67F4"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7C29C7B1"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60A12449" w14:textId="77777777" w:rsidTr="0062138C">
        <w:trPr>
          <w:trHeight w:val="472"/>
        </w:trPr>
        <w:tc>
          <w:tcPr>
            <w:tcW w:w="744" w:type="dxa"/>
            <w:vAlign w:val="center"/>
          </w:tcPr>
          <w:p w14:paraId="2071DDB8" w14:textId="4DC776E6"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w:t>
            </w:r>
            <w:r w:rsidR="00DB556B">
              <w:rPr>
                <w:rFonts w:ascii="Arial" w:eastAsia="Calibri" w:hAnsi="Arial" w:cs="Arial"/>
                <w:kern w:val="0"/>
                <w14:ligatures w14:val="none"/>
              </w:rPr>
              <w:t>6</w:t>
            </w:r>
          </w:p>
        </w:tc>
        <w:tc>
          <w:tcPr>
            <w:tcW w:w="7584" w:type="dxa"/>
            <w:vAlign w:val="center"/>
          </w:tcPr>
          <w:p w14:paraId="4B53996F"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Experience of monitoring, evaluation, action plan preparation and report writing</w:t>
            </w:r>
          </w:p>
        </w:tc>
        <w:tc>
          <w:tcPr>
            <w:tcW w:w="594" w:type="dxa"/>
            <w:vAlign w:val="center"/>
          </w:tcPr>
          <w:p w14:paraId="61321D00"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5A8F757F"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4C9B6393"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0047E176"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31497C24" w14:textId="77777777" w:rsidTr="0062138C">
        <w:trPr>
          <w:trHeight w:val="472"/>
        </w:trPr>
        <w:tc>
          <w:tcPr>
            <w:tcW w:w="10707" w:type="dxa"/>
            <w:gridSpan w:val="6"/>
            <w:shd w:val="clear" w:color="auto" w:fill="D9D9D9"/>
            <w:vAlign w:val="center"/>
          </w:tcPr>
          <w:p w14:paraId="20F9FC1C"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 xml:space="preserve">Personal Attributes: </w:t>
            </w:r>
          </w:p>
        </w:tc>
      </w:tr>
      <w:tr w:rsidR="0062138C" w:rsidRPr="0062138C" w14:paraId="0B3C22A1" w14:textId="77777777" w:rsidTr="0062138C">
        <w:trPr>
          <w:trHeight w:val="463"/>
        </w:trPr>
        <w:tc>
          <w:tcPr>
            <w:tcW w:w="744" w:type="dxa"/>
            <w:vAlign w:val="center"/>
          </w:tcPr>
          <w:p w14:paraId="6B2C2CD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15</w:t>
            </w:r>
          </w:p>
        </w:tc>
        <w:tc>
          <w:tcPr>
            <w:tcW w:w="7584" w:type="dxa"/>
            <w:vAlign w:val="center"/>
          </w:tcPr>
          <w:p w14:paraId="18C23EE8" w14:textId="77777777" w:rsidR="0062138C" w:rsidRPr="0062138C" w:rsidRDefault="0062138C" w:rsidP="0062138C">
            <w:pPr>
              <w:tabs>
                <w:tab w:val="left" w:pos="2415"/>
              </w:tabs>
              <w:spacing w:after="0" w:line="240" w:lineRule="auto"/>
              <w:rPr>
                <w:rFonts w:ascii="Arial" w:eastAsia="Calibri" w:hAnsi="Arial" w:cs="Arial"/>
                <w:kern w:val="0"/>
                <w14:ligatures w14:val="none"/>
              </w:rPr>
            </w:pPr>
            <w:r w:rsidRPr="0062138C">
              <w:rPr>
                <w:rFonts w:ascii="Arial" w:eastAsia="Arial" w:hAnsi="Arial" w:cs="Arial"/>
                <w:kern w:val="0"/>
                <w14:ligatures w14:val="none"/>
              </w:rPr>
              <w:t>Excellent communication and interpersonal skills (written and spoken)</w:t>
            </w:r>
          </w:p>
        </w:tc>
        <w:tc>
          <w:tcPr>
            <w:tcW w:w="594" w:type="dxa"/>
            <w:vAlign w:val="center"/>
          </w:tcPr>
          <w:p w14:paraId="6EF4004D"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21BC88C1"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58D7147A"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4E39674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709132D" w14:textId="77777777" w:rsidTr="0062138C">
        <w:trPr>
          <w:trHeight w:val="463"/>
        </w:trPr>
        <w:tc>
          <w:tcPr>
            <w:tcW w:w="744" w:type="dxa"/>
            <w:vAlign w:val="center"/>
          </w:tcPr>
          <w:p w14:paraId="1D093C6D"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16</w:t>
            </w:r>
          </w:p>
        </w:tc>
        <w:tc>
          <w:tcPr>
            <w:tcW w:w="7584" w:type="dxa"/>
            <w:vAlign w:val="center"/>
          </w:tcPr>
          <w:p w14:paraId="065FF572"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Confidence in dealing with emergency situations - behaviour/mental health etc.</w:t>
            </w:r>
          </w:p>
        </w:tc>
        <w:tc>
          <w:tcPr>
            <w:tcW w:w="594" w:type="dxa"/>
            <w:vAlign w:val="center"/>
          </w:tcPr>
          <w:p w14:paraId="2A57D3B5"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06619090"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67F39490"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0697579F"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2BD84CC6" w14:textId="77777777" w:rsidTr="0062138C">
        <w:trPr>
          <w:trHeight w:val="463"/>
        </w:trPr>
        <w:tc>
          <w:tcPr>
            <w:tcW w:w="744" w:type="dxa"/>
            <w:vAlign w:val="center"/>
          </w:tcPr>
          <w:p w14:paraId="323189D4"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17</w:t>
            </w:r>
          </w:p>
        </w:tc>
        <w:tc>
          <w:tcPr>
            <w:tcW w:w="7584" w:type="dxa"/>
            <w:vAlign w:val="center"/>
          </w:tcPr>
          <w:p w14:paraId="318153D2"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 xml:space="preserve">Capable to contributing to/working in a multi-disciplinary team providing support for students </w:t>
            </w:r>
          </w:p>
        </w:tc>
        <w:tc>
          <w:tcPr>
            <w:tcW w:w="594" w:type="dxa"/>
            <w:vAlign w:val="center"/>
          </w:tcPr>
          <w:p w14:paraId="497975E8"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53AD1E38"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336D3B7D"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008FE88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3981DD8D" w14:textId="77777777" w:rsidTr="0062138C">
        <w:trPr>
          <w:trHeight w:val="463"/>
        </w:trPr>
        <w:tc>
          <w:tcPr>
            <w:tcW w:w="744" w:type="dxa"/>
            <w:vAlign w:val="center"/>
          </w:tcPr>
          <w:p w14:paraId="24061795"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18</w:t>
            </w:r>
          </w:p>
        </w:tc>
        <w:tc>
          <w:tcPr>
            <w:tcW w:w="7584" w:type="dxa"/>
            <w:vAlign w:val="center"/>
          </w:tcPr>
          <w:p w14:paraId="18C37155" w14:textId="77777777" w:rsidR="0062138C" w:rsidRPr="0062138C" w:rsidRDefault="0062138C" w:rsidP="0062138C">
            <w:pPr>
              <w:spacing w:after="0" w:line="240" w:lineRule="auto"/>
              <w:rPr>
                <w:rFonts w:ascii="Arial" w:eastAsia="Calibri" w:hAnsi="Arial" w:cs="Arial"/>
                <w:b/>
                <w:bCs/>
                <w:kern w:val="0"/>
                <w14:ligatures w14:val="none"/>
              </w:rPr>
            </w:pPr>
            <w:r w:rsidRPr="0062138C">
              <w:rPr>
                <w:rFonts w:ascii="Arial" w:eastAsia="Calibri" w:hAnsi="Arial" w:cs="Arial"/>
                <w:kern w:val="0"/>
                <w14:ligatures w14:val="none"/>
              </w:rPr>
              <w:t>Demonstrate a genuine commitment to uphold and promote equal opportunities and diversity</w:t>
            </w:r>
          </w:p>
        </w:tc>
        <w:tc>
          <w:tcPr>
            <w:tcW w:w="594" w:type="dxa"/>
            <w:vAlign w:val="center"/>
          </w:tcPr>
          <w:p w14:paraId="1CDF7C9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44BAAF17"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48DBD079"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33D97C49"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329DFF92" w14:textId="77777777" w:rsidTr="0062138C">
        <w:trPr>
          <w:trHeight w:val="463"/>
        </w:trPr>
        <w:tc>
          <w:tcPr>
            <w:tcW w:w="744" w:type="dxa"/>
            <w:vAlign w:val="center"/>
          </w:tcPr>
          <w:p w14:paraId="461D4CA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19</w:t>
            </w:r>
          </w:p>
        </w:tc>
        <w:tc>
          <w:tcPr>
            <w:tcW w:w="7584" w:type="dxa"/>
            <w:vAlign w:val="center"/>
          </w:tcPr>
          <w:p w14:paraId="6D137C9C"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Commitment to quality and excellence through evidence of continuing professional development</w:t>
            </w:r>
          </w:p>
        </w:tc>
        <w:tc>
          <w:tcPr>
            <w:tcW w:w="594" w:type="dxa"/>
            <w:vAlign w:val="center"/>
          </w:tcPr>
          <w:p w14:paraId="1FA05EDD"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6664173B"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28DC0F3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1D3FC60F"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62527B01" w14:textId="77777777" w:rsidTr="0062138C">
        <w:trPr>
          <w:trHeight w:val="463"/>
        </w:trPr>
        <w:tc>
          <w:tcPr>
            <w:tcW w:w="744" w:type="dxa"/>
            <w:vAlign w:val="center"/>
          </w:tcPr>
          <w:p w14:paraId="726260DF"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20</w:t>
            </w:r>
          </w:p>
        </w:tc>
        <w:tc>
          <w:tcPr>
            <w:tcW w:w="7584" w:type="dxa"/>
            <w:vAlign w:val="center"/>
          </w:tcPr>
          <w:p w14:paraId="432B4D3D"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Demonstrate a knowledge and understanding of Safeguarding / Child Protection issues relevant to the post</w:t>
            </w:r>
          </w:p>
        </w:tc>
        <w:tc>
          <w:tcPr>
            <w:tcW w:w="594" w:type="dxa"/>
            <w:vAlign w:val="center"/>
          </w:tcPr>
          <w:p w14:paraId="6F3EEB4F"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5BD620D8" w14:textId="77777777" w:rsidR="0062138C" w:rsidRPr="0062138C" w:rsidRDefault="0062138C" w:rsidP="0062138C">
            <w:pPr>
              <w:spacing w:after="0" w:line="240" w:lineRule="auto"/>
              <w:jc w:val="center"/>
              <w:rPr>
                <w:rFonts w:ascii="Arial" w:eastAsia="Calibri" w:hAnsi="Arial" w:cs="Arial"/>
                <w:b/>
                <w:kern w:val="0"/>
                <w14:ligatures w14:val="none"/>
              </w:rPr>
            </w:pPr>
          </w:p>
          <w:p w14:paraId="40B6F515"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45E4EEB6"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7AA68BEA"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2DA00E8E" w14:textId="77777777" w:rsidTr="0062138C">
        <w:trPr>
          <w:trHeight w:val="463"/>
        </w:trPr>
        <w:tc>
          <w:tcPr>
            <w:tcW w:w="744" w:type="dxa"/>
            <w:vAlign w:val="center"/>
          </w:tcPr>
          <w:p w14:paraId="1145BDE4"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21</w:t>
            </w:r>
          </w:p>
        </w:tc>
        <w:tc>
          <w:tcPr>
            <w:tcW w:w="7584" w:type="dxa"/>
            <w:vAlign w:val="center"/>
          </w:tcPr>
          <w:p w14:paraId="3B929637"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Ability to analyse situations and recommend ways forward</w:t>
            </w:r>
          </w:p>
        </w:tc>
        <w:tc>
          <w:tcPr>
            <w:tcW w:w="594" w:type="dxa"/>
            <w:vAlign w:val="center"/>
          </w:tcPr>
          <w:p w14:paraId="01999347"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7BB3AF5B"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375B287A"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3F2C9D6C"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663CA742" w14:textId="77777777" w:rsidTr="0062138C">
        <w:trPr>
          <w:trHeight w:val="463"/>
        </w:trPr>
        <w:tc>
          <w:tcPr>
            <w:tcW w:w="744" w:type="dxa"/>
            <w:vAlign w:val="center"/>
          </w:tcPr>
          <w:p w14:paraId="705B1AA6"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22</w:t>
            </w:r>
          </w:p>
          <w:p w14:paraId="721A53EE" w14:textId="77777777" w:rsidR="0062138C" w:rsidRPr="0062138C" w:rsidRDefault="0062138C" w:rsidP="0062138C">
            <w:pPr>
              <w:spacing w:after="0" w:line="240" w:lineRule="auto"/>
              <w:rPr>
                <w:rFonts w:ascii="Arial" w:eastAsia="Calibri" w:hAnsi="Arial" w:cs="Arial"/>
                <w:kern w:val="0"/>
                <w14:ligatures w14:val="none"/>
              </w:rPr>
            </w:pPr>
          </w:p>
        </w:tc>
        <w:tc>
          <w:tcPr>
            <w:tcW w:w="7584" w:type="dxa"/>
            <w:vAlign w:val="center"/>
          </w:tcPr>
          <w:p w14:paraId="7712B497"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Skilful in handling conflict positively and achieving positive resolutions</w:t>
            </w:r>
          </w:p>
        </w:tc>
        <w:tc>
          <w:tcPr>
            <w:tcW w:w="594" w:type="dxa"/>
            <w:vAlign w:val="center"/>
          </w:tcPr>
          <w:p w14:paraId="23A6EAAF"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55860FB8"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1315DF03"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49192F69"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13F3950D" w14:textId="77777777" w:rsidTr="0062138C">
        <w:trPr>
          <w:trHeight w:val="463"/>
        </w:trPr>
        <w:tc>
          <w:tcPr>
            <w:tcW w:w="744" w:type="dxa"/>
            <w:vAlign w:val="center"/>
          </w:tcPr>
          <w:p w14:paraId="3FE98032"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23</w:t>
            </w:r>
          </w:p>
        </w:tc>
        <w:tc>
          <w:tcPr>
            <w:tcW w:w="7584" w:type="dxa"/>
            <w:vAlign w:val="center"/>
          </w:tcPr>
          <w:p w14:paraId="7BE7C33F"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Able to work effectively unsupervised</w:t>
            </w:r>
          </w:p>
        </w:tc>
        <w:tc>
          <w:tcPr>
            <w:tcW w:w="594" w:type="dxa"/>
            <w:vAlign w:val="center"/>
          </w:tcPr>
          <w:p w14:paraId="053A33DD"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24E44F06"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65B8535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6B616F31" w14:textId="77777777" w:rsidR="0062138C" w:rsidRPr="0062138C" w:rsidRDefault="0062138C" w:rsidP="0062138C">
            <w:pPr>
              <w:spacing w:after="0" w:line="240" w:lineRule="auto"/>
              <w:jc w:val="center"/>
              <w:rPr>
                <w:rFonts w:ascii="Arial" w:eastAsia="Calibri" w:hAnsi="Arial" w:cs="Arial"/>
                <w:b/>
                <w:bCs/>
                <w:kern w:val="0"/>
                <w14:ligatures w14:val="none"/>
              </w:rPr>
            </w:pPr>
          </w:p>
        </w:tc>
      </w:tr>
    </w:tbl>
    <w:p w14:paraId="24123256" w14:textId="77777777" w:rsidR="00C87112" w:rsidRDefault="00C87112" w:rsidP="0062208A">
      <w:pPr>
        <w:tabs>
          <w:tab w:val="left" w:pos="426"/>
        </w:tabs>
        <w:rPr>
          <w:rFonts w:ascii="Arial" w:hAnsi="Arial" w:cs="Arial"/>
        </w:rPr>
      </w:pP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584"/>
        <w:gridCol w:w="594"/>
        <w:gridCol w:w="594"/>
        <w:gridCol w:w="594"/>
        <w:gridCol w:w="597"/>
      </w:tblGrid>
      <w:tr w:rsidR="0062138C" w:rsidRPr="0062138C" w14:paraId="097A55C6" w14:textId="77777777" w:rsidTr="000C3358">
        <w:trPr>
          <w:trHeight w:val="472"/>
        </w:trPr>
        <w:tc>
          <w:tcPr>
            <w:tcW w:w="10707" w:type="dxa"/>
            <w:gridSpan w:val="6"/>
            <w:shd w:val="clear" w:color="auto" w:fill="D9D9D9"/>
            <w:vAlign w:val="center"/>
          </w:tcPr>
          <w:p w14:paraId="03CA786B"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 xml:space="preserve">Other Job information: </w:t>
            </w:r>
          </w:p>
        </w:tc>
      </w:tr>
      <w:tr w:rsidR="0062138C" w:rsidRPr="0062138C" w14:paraId="63F6B572" w14:textId="77777777" w:rsidTr="000C3358">
        <w:trPr>
          <w:trHeight w:val="463"/>
        </w:trPr>
        <w:tc>
          <w:tcPr>
            <w:tcW w:w="744" w:type="dxa"/>
            <w:vAlign w:val="center"/>
          </w:tcPr>
          <w:p w14:paraId="3539498C"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24</w:t>
            </w:r>
          </w:p>
        </w:tc>
        <w:tc>
          <w:tcPr>
            <w:tcW w:w="7584" w:type="dxa"/>
            <w:vAlign w:val="center"/>
          </w:tcPr>
          <w:p w14:paraId="71C757AC" w14:textId="77777777" w:rsidR="0062138C" w:rsidRPr="0062138C" w:rsidRDefault="0062138C" w:rsidP="0062138C">
            <w:pPr>
              <w:tabs>
                <w:tab w:val="left" w:pos="2415"/>
              </w:tabs>
              <w:spacing w:after="0" w:line="240" w:lineRule="auto"/>
              <w:rPr>
                <w:rFonts w:ascii="Arial" w:eastAsia="Calibri" w:hAnsi="Arial" w:cs="Arial"/>
                <w:kern w:val="0"/>
                <w14:ligatures w14:val="none"/>
              </w:rPr>
            </w:pPr>
            <w:r w:rsidRPr="0062138C">
              <w:rPr>
                <w:rFonts w:ascii="Arial" w:eastAsia="Calibri" w:hAnsi="Arial" w:cs="Arial"/>
                <w:kern w:val="0"/>
                <w14:ligatures w14:val="none"/>
              </w:rPr>
              <w:t xml:space="preserve">The post holder will be expected to travel and a Full UK driving license would be advantageous </w:t>
            </w:r>
          </w:p>
        </w:tc>
        <w:tc>
          <w:tcPr>
            <w:tcW w:w="594" w:type="dxa"/>
            <w:vAlign w:val="center"/>
          </w:tcPr>
          <w:p w14:paraId="077B5D3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22B2F672" w14:textId="77777777" w:rsidR="0062138C" w:rsidRPr="0062138C" w:rsidRDefault="0062138C" w:rsidP="0062138C">
            <w:pPr>
              <w:spacing w:after="0"/>
              <w:jc w:val="center"/>
              <w:rPr>
                <w:rFonts w:ascii="Arial" w:eastAsia="Calibri" w:hAnsi="Arial" w:cs="Arial"/>
                <w:b/>
                <w:kern w:val="0"/>
                <w14:ligatures w14:val="none"/>
              </w:rPr>
            </w:pPr>
            <w:r w:rsidRPr="0062138C">
              <w:rPr>
                <w:rFonts w:ascii="Arial" w:eastAsia="Calibri" w:hAnsi="Arial" w:cs="Arial"/>
                <w:b/>
                <w:bCs/>
                <w:kern w:val="0"/>
                <w14:ligatures w14:val="none"/>
              </w:rPr>
              <w:t>x</w:t>
            </w:r>
          </w:p>
        </w:tc>
        <w:tc>
          <w:tcPr>
            <w:tcW w:w="594" w:type="dxa"/>
            <w:vAlign w:val="center"/>
          </w:tcPr>
          <w:p w14:paraId="46A53E7E"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4C5B41C3"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61A4BE8" w14:textId="77777777" w:rsidTr="000C3358">
        <w:trPr>
          <w:trHeight w:val="463"/>
        </w:trPr>
        <w:tc>
          <w:tcPr>
            <w:tcW w:w="744" w:type="dxa"/>
            <w:vAlign w:val="center"/>
          </w:tcPr>
          <w:p w14:paraId="0A9BCDE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25</w:t>
            </w:r>
          </w:p>
        </w:tc>
        <w:tc>
          <w:tcPr>
            <w:tcW w:w="7584" w:type="dxa"/>
            <w:vAlign w:val="center"/>
          </w:tcPr>
          <w:p w14:paraId="1637CC13"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A driving License with category D1</w:t>
            </w:r>
          </w:p>
        </w:tc>
        <w:tc>
          <w:tcPr>
            <w:tcW w:w="594" w:type="dxa"/>
            <w:vAlign w:val="center"/>
          </w:tcPr>
          <w:p w14:paraId="759CB99C"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1889852B"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6EC680E2"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504B5C21"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2486BB01" w14:textId="77777777" w:rsidTr="000C3358">
        <w:trPr>
          <w:trHeight w:val="463"/>
        </w:trPr>
        <w:tc>
          <w:tcPr>
            <w:tcW w:w="744" w:type="dxa"/>
            <w:vAlign w:val="center"/>
          </w:tcPr>
          <w:p w14:paraId="69DEEF07"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26</w:t>
            </w:r>
          </w:p>
        </w:tc>
        <w:tc>
          <w:tcPr>
            <w:tcW w:w="7584" w:type="dxa"/>
            <w:vAlign w:val="center"/>
          </w:tcPr>
          <w:p w14:paraId="2884C12D"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The post holder will be expected to spend one week per 12 week programme away at a residential as part of the princes trust programme</w:t>
            </w:r>
          </w:p>
        </w:tc>
        <w:tc>
          <w:tcPr>
            <w:tcW w:w="594" w:type="dxa"/>
            <w:vAlign w:val="center"/>
          </w:tcPr>
          <w:p w14:paraId="07F3A8D4"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29A07973"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0C5FFF9B"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59DD9414" w14:textId="77777777" w:rsidR="0062138C" w:rsidRPr="0062138C" w:rsidRDefault="0062138C" w:rsidP="0062138C">
            <w:pPr>
              <w:spacing w:after="0" w:line="240" w:lineRule="auto"/>
              <w:jc w:val="center"/>
              <w:rPr>
                <w:rFonts w:ascii="Arial" w:eastAsia="Calibri" w:hAnsi="Arial" w:cs="Arial"/>
                <w:b/>
                <w:bCs/>
                <w:kern w:val="0"/>
                <w14:ligatures w14:val="none"/>
              </w:rPr>
            </w:pPr>
          </w:p>
        </w:tc>
      </w:tr>
    </w:tbl>
    <w:p w14:paraId="1BF6630E" w14:textId="77777777" w:rsidR="0062138C" w:rsidRPr="00C87112" w:rsidRDefault="0062138C" w:rsidP="0062208A">
      <w:pPr>
        <w:tabs>
          <w:tab w:val="left" w:pos="426"/>
        </w:tabs>
        <w:rPr>
          <w:rFonts w:ascii="Arial" w:hAnsi="Arial" w:cs="Arial"/>
        </w:rPr>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6AD72" w14:textId="77777777" w:rsidR="00F92501" w:rsidRDefault="00F92501" w:rsidP="006B7004">
      <w:pPr>
        <w:spacing w:after="0" w:line="240" w:lineRule="auto"/>
      </w:pPr>
      <w:r>
        <w:separator/>
      </w:r>
    </w:p>
  </w:endnote>
  <w:endnote w:type="continuationSeparator" w:id="0">
    <w:p w14:paraId="79713113" w14:textId="77777777" w:rsidR="00F92501" w:rsidRDefault="00F92501"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BD68A" w14:textId="77777777" w:rsidR="00F92501" w:rsidRDefault="00F92501" w:rsidP="006B7004">
      <w:pPr>
        <w:spacing w:after="0" w:line="240" w:lineRule="auto"/>
      </w:pPr>
      <w:r>
        <w:separator/>
      </w:r>
    </w:p>
  </w:footnote>
  <w:footnote w:type="continuationSeparator" w:id="0">
    <w:p w14:paraId="746FAB5E" w14:textId="77777777" w:rsidR="00F92501" w:rsidRDefault="00F92501"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B54FF5">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B54FF5">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FF5">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C52E6"/>
    <w:multiLevelType w:val="hybridMultilevel"/>
    <w:tmpl w:val="0694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880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0002B5"/>
    <w:rsid w:val="00006843"/>
    <w:rsid w:val="000617E8"/>
    <w:rsid w:val="000936C3"/>
    <w:rsid w:val="000D2E73"/>
    <w:rsid w:val="00106BEB"/>
    <w:rsid w:val="0016068B"/>
    <w:rsid w:val="001B65AB"/>
    <w:rsid w:val="001B6F03"/>
    <w:rsid w:val="001C6BF1"/>
    <w:rsid w:val="00231BC2"/>
    <w:rsid w:val="002620E9"/>
    <w:rsid w:val="00273021"/>
    <w:rsid w:val="002A71F0"/>
    <w:rsid w:val="002E233B"/>
    <w:rsid w:val="00300A3D"/>
    <w:rsid w:val="00363B41"/>
    <w:rsid w:val="00364003"/>
    <w:rsid w:val="003C3B7D"/>
    <w:rsid w:val="00401EE8"/>
    <w:rsid w:val="00411C6D"/>
    <w:rsid w:val="00425E7D"/>
    <w:rsid w:val="00470014"/>
    <w:rsid w:val="004D1B65"/>
    <w:rsid w:val="004D1BFF"/>
    <w:rsid w:val="004E0E64"/>
    <w:rsid w:val="004F13A5"/>
    <w:rsid w:val="005232A8"/>
    <w:rsid w:val="0053640D"/>
    <w:rsid w:val="005367E1"/>
    <w:rsid w:val="00566CFF"/>
    <w:rsid w:val="00611FD8"/>
    <w:rsid w:val="0062138C"/>
    <w:rsid w:val="0062208A"/>
    <w:rsid w:val="0062732F"/>
    <w:rsid w:val="00684439"/>
    <w:rsid w:val="006B7004"/>
    <w:rsid w:val="006E3A8A"/>
    <w:rsid w:val="007363C1"/>
    <w:rsid w:val="007376ED"/>
    <w:rsid w:val="00761B01"/>
    <w:rsid w:val="007753CE"/>
    <w:rsid w:val="007D0426"/>
    <w:rsid w:val="007E19F8"/>
    <w:rsid w:val="00840980"/>
    <w:rsid w:val="00865834"/>
    <w:rsid w:val="00884ABF"/>
    <w:rsid w:val="008913B8"/>
    <w:rsid w:val="008D0F74"/>
    <w:rsid w:val="008F6ED4"/>
    <w:rsid w:val="009014F0"/>
    <w:rsid w:val="00912302"/>
    <w:rsid w:val="0092063D"/>
    <w:rsid w:val="009C507E"/>
    <w:rsid w:val="009C527E"/>
    <w:rsid w:val="009E620B"/>
    <w:rsid w:val="009F799D"/>
    <w:rsid w:val="00B13499"/>
    <w:rsid w:val="00B54FF5"/>
    <w:rsid w:val="00B65C0D"/>
    <w:rsid w:val="00C05710"/>
    <w:rsid w:val="00C246A7"/>
    <w:rsid w:val="00C26832"/>
    <w:rsid w:val="00C570E8"/>
    <w:rsid w:val="00C87112"/>
    <w:rsid w:val="00C939FC"/>
    <w:rsid w:val="00CE23FE"/>
    <w:rsid w:val="00D04721"/>
    <w:rsid w:val="00D25FEF"/>
    <w:rsid w:val="00D35C6C"/>
    <w:rsid w:val="00D5550F"/>
    <w:rsid w:val="00D60DBA"/>
    <w:rsid w:val="00D96A56"/>
    <w:rsid w:val="00DA5B93"/>
    <w:rsid w:val="00DB556B"/>
    <w:rsid w:val="00DF0654"/>
    <w:rsid w:val="00E10211"/>
    <w:rsid w:val="00E3428E"/>
    <w:rsid w:val="00E577DB"/>
    <w:rsid w:val="00EC203E"/>
    <w:rsid w:val="00F30B3B"/>
    <w:rsid w:val="00F32479"/>
    <w:rsid w:val="00F504D5"/>
    <w:rsid w:val="00F92501"/>
    <w:rsid w:val="00FF3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9E620B"/>
    <w:pPr>
      <w:spacing w:line="278"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2A58F-1481-42C6-B4B6-E2E67CCC0DBF}">
  <ds:schemaRefs>
    <ds:schemaRef ds:uri="http://schemas.openxmlformats.org/officeDocument/2006/bibliography"/>
  </ds:schemaRefs>
</ds:datastoreItem>
</file>

<file path=docMetadata/LabelInfo.xml><?xml version="1.0" encoding="utf-8"?>
<clbl:labelList xmlns:clbl="http://schemas.microsoft.com/office/2020/mipLabelMetadata">
  <clbl:label id="{360847a8-fdf3-4de6-b7c8-4572c91c5b81}" enabled="0" method="" siteId="{360847a8-fdf3-4de6-b7c8-4572c91c5b81}"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Rebecca Butcher</cp:lastModifiedBy>
  <cp:revision>2</cp:revision>
  <dcterms:created xsi:type="dcterms:W3CDTF">2026-05-12T11:52:00Z</dcterms:created>
  <dcterms:modified xsi:type="dcterms:W3CDTF">2026-05-12T11:52:00Z</dcterms:modified>
</cp:coreProperties>
</file>